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83B68" w14:textId="748F80EA" w:rsidR="00062875" w:rsidRDefault="007C3C0B" w:rsidP="00676C77">
      <w:pPr>
        <w:spacing w:after="0" w:line="2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467BEB">
        <w:rPr>
          <w:rFonts w:ascii="Calibri" w:hAnsi="Calibri" w:cs="Calibri"/>
          <w:b/>
          <w:bCs/>
          <w:sz w:val="28"/>
          <w:szCs w:val="28"/>
        </w:rPr>
        <w:t xml:space="preserve">Ash Creek Water Control District Board </w:t>
      </w:r>
      <w:r w:rsidR="005A6E67">
        <w:rPr>
          <w:rFonts w:ascii="Calibri" w:hAnsi="Calibri" w:cs="Calibri"/>
          <w:b/>
          <w:bCs/>
          <w:sz w:val="28"/>
          <w:szCs w:val="28"/>
        </w:rPr>
        <w:t xml:space="preserve">Meeting </w:t>
      </w:r>
      <w:r w:rsidR="000B4B5F">
        <w:rPr>
          <w:rFonts w:ascii="Calibri" w:hAnsi="Calibri" w:cs="Calibri"/>
          <w:b/>
          <w:bCs/>
          <w:sz w:val="28"/>
          <w:szCs w:val="28"/>
        </w:rPr>
        <w:t xml:space="preserve">Minutes of </w:t>
      </w:r>
      <w:r w:rsidR="00C62ABE">
        <w:rPr>
          <w:rFonts w:ascii="Calibri" w:hAnsi="Calibri" w:cs="Calibri"/>
          <w:b/>
          <w:bCs/>
          <w:sz w:val="28"/>
          <w:szCs w:val="28"/>
        </w:rPr>
        <w:t>September 5</w:t>
      </w:r>
      <w:r w:rsidR="005A6E67">
        <w:rPr>
          <w:rFonts w:ascii="Calibri" w:hAnsi="Calibri" w:cs="Calibri"/>
          <w:b/>
          <w:bCs/>
          <w:sz w:val="28"/>
          <w:szCs w:val="28"/>
        </w:rPr>
        <w:t xml:space="preserve">, 2024, </w:t>
      </w:r>
      <w:r w:rsidR="00C62ABE">
        <w:rPr>
          <w:rFonts w:ascii="Calibri" w:hAnsi="Calibri" w:cs="Calibri"/>
          <w:b/>
          <w:bCs/>
          <w:sz w:val="28"/>
          <w:szCs w:val="28"/>
        </w:rPr>
        <w:t xml:space="preserve">7 PM  </w:t>
      </w:r>
    </w:p>
    <w:p w14:paraId="08F4B0A6" w14:textId="77777777" w:rsidR="000B4B5F" w:rsidRDefault="000B4B5F" w:rsidP="00676C77">
      <w:pPr>
        <w:spacing w:after="0" w:line="2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(an i</w:t>
      </w:r>
      <w:r w:rsidR="00062875">
        <w:rPr>
          <w:rFonts w:ascii="Calibri" w:hAnsi="Calibri" w:cs="Calibri"/>
          <w:b/>
          <w:bCs/>
          <w:sz w:val="28"/>
          <w:szCs w:val="28"/>
        </w:rPr>
        <w:t>n-person meeting at Independence City Hall, downstairs</w:t>
      </w:r>
      <w:r>
        <w:rPr>
          <w:rFonts w:ascii="Calibri" w:hAnsi="Calibri" w:cs="Calibri"/>
          <w:b/>
          <w:bCs/>
          <w:sz w:val="28"/>
          <w:szCs w:val="28"/>
        </w:rPr>
        <w:t>)</w:t>
      </w:r>
    </w:p>
    <w:p w14:paraId="2010B625" w14:textId="77777777" w:rsidR="00467BEB" w:rsidRDefault="00467BEB" w:rsidP="00676C77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754562B8" w14:textId="2EE1A33B" w:rsidR="0047434A" w:rsidRPr="000B4B5F" w:rsidRDefault="000B4B5F" w:rsidP="00676C77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Call to Order:  </w:t>
      </w:r>
      <w:r w:rsidRPr="000B4B5F">
        <w:rPr>
          <w:rFonts w:ascii="Calibri" w:hAnsi="Calibri" w:cs="Calibri"/>
          <w:sz w:val="28"/>
          <w:szCs w:val="28"/>
        </w:rPr>
        <w:t>Chairman Mancil Russell called the meeting to order at 7:02 PM</w:t>
      </w:r>
    </w:p>
    <w:p w14:paraId="6683B8EF" w14:textId="77777777" w:rsidR="0047434A" w:rsidRDefault="0047434A" w:rsidP="00676C77">
      <w:p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</w:p>
    <w:p w14:paraId="563AA6BC" w14:textId="5EED32A8" w:rsidR="0047434A" w:rsidRPr="000B4B5F" w:rsidRDefault="0047434A" w:rsidP="00676C77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Roll Call</w:t>
      </w:r>
      <w:r w:rsidR="000B4B5F">
        <w:rPr>
          <w:rFonts w:ascii="Calibri" w:hAnsi="Calibri" w:cs="Calibri"/>
          <w:b/>
          <w:bCs/>
          <w:sz w:val="28"/>
          <w:szCs w:val="28"/>
        </w:rPr>
        <w:t xml:space="preserve">:  </w:t>
      </w:r>
      <w:r w:rsidR="000B4B5F">
        <w:rPr>
          <w:rFonts w:ascii="Calibri" w:hAnsi="Calibri" w:cs="Calibri"/>
          <w:sz w:val="28"/>
          <w:szCs w:val="28"/>
        </w:rPr>
        <w:t xml:space="preserve">In person, Tom Wilson, Madeline Fisher, Mancil Russell, Andrea Melendy, Ed Matteo.  On Zoom, </w:t>
      </w:r>
      <w:r w:rsidR="000B4B5F" w:rsidRPr="00467BEB">
        <w:rPr>
          <w:rFonts w:ascii="Calibri" w:hAnsi="Calibri" w:cs="Calibri"/>
          <w:sz w:val="28"/>
          <w:szCs w:val="28"/>
        </w:rPr>
        <w:t>Molly Barbano</w:t>
      </w:r>
      <w:r w:rsidR="000B4B5F">
        <w:rPr>
          <w:rFonts w:ascii="Calibri" w:hAnsi="Calibri" w:cs="Calibri"/>
          <w:sz w:val="28"/>
          <w:szCs w:val="28"/>
        </w:rPr>
        <w:t xml:space="preserve">, Suzanne Teller, Aubrey </w:t>
      </w:r>
      <w:r w:rsidR="008E5525">
        <w:rPr>
          <w:rFonts w:ascii="Calibri" w:hAnsi="Calibri" w:cs="Calibri"/>
          <w:sz w:val="28"/>
          <w:szCs w:val="28"/>
        </w:rPr>
        <w:t>Mc</w:t>
      </w:r>
      <w:r w:rsidR="00962331">
        <w:rPr>
          <w:rFonts w:ascii="Calibri" w:hAnsi="Calibri" w:cs="Calibri"/>
          <w:sz w:val="28"/>
          <w:szCs w:val="28"/>
        </w:rPr>
        <w:t>Cloud</w:t>
      </w:r>
      <w:r w:rsidR="0055735C">
        <w:rPr>
          <w:rFonts w:ascii="Calibri" w:hAnsi="Calibri" w:cs="Calibri"/>
          <w:sz w:val="28"/>
          <w:szCs w:val="28"/>
        </w:rPr>
        <w:t>.  Absent:  Emmanuel Goicochea (on paternity leave).  Staff:  Marilyn Morton.</w:t>
      </w:r>
    </w:p>
    <w:p w14:paraId="6D4BF3CB" w14:textId="77777777" w:rsidR="0047434A" w:rsidRDefault="0047434A" w:rsidP="00676C77">
      <w:p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</w:p>
    <w:p w14:paraId="1325801D" w14:textId="6E1A7EA6" w:rsidR="0047434A" w:rsidRPr="00763CBE" w:rsidRDefault="0047434A" w:rsidP="00676C77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Approval of Minutes</w:t>
      </w:r>
      <w:r w:rsidR="001067E4">
        <w:rPr>
          <w:rFonts w:ascii="Calibri" w:hAnsi="Calibri" w:cs="Calibri"/>
          <w:b/>
          <w:bCs/>
          <w:sz w:val="28"/>
          <w:szCs w:val="28"/>
        </w:rPr>
        <w:t xml:space="preserve">:  </w:t>
      </w:r>
      <w:r w:rsidR="001067E4">
        <w:rPr>
          <w:rFonts w:ascii="Calibri" w:hAnsi="Calibri" w:cs="Calibri"/>
          <w:sz w:val="28"/>
          <w:szCs w:val="28"/>
        </w:rPr>
        <w:t>Ed noted that minutes of August 2024 should have read that when it’s wet the nutria population increases.  Then Ed moved to approve the minutes as corrected, Andrea 2</w:t>
      </w:r>
      <w:r w:rsidR="001067E4" w:rsidRPr="001067E4">
        <w:rPr>
          <w:rFonts w:ascii="Calibri" w:hAnsi="Calibri" w:cs="Calibri"/>
          <w:sz w:val="28"/>
          <w:szCs w:val="28"/>
          <w:vertAlign w:val="superscript"/>
        </w:rPr>
        <w:t>nd</w:t>
      </w:r>
      <w:r w:rsidR="001067E4">
        <w:rPr>
          <w:rFonts w:ascii="Calibri" w:hAnsi="Calibri" w:cs="Calibri"/>
          <w:sz w:val="28"/>
          <w:szCs w:val="28"/>
        </w:rPr>
        <w:t>, motion passed unanimously.</w:t>
      </w:r>
    </w:p>
    <w:p w14:paraId="4E2FD603" w14:textId="77777777" w:rsidR="00763CBE" w:rsidRDefault="00763CBE" w:rsidP="00676C77">
      <w:pPr>
        <w:pStyle w:val="ListParagraph"/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1FD19070" w14:textId="27A8C3D8" w:rsidR="0047434A" w:rsidRPr="00222B74" w:rsidRDefault="0047434A" w:rsidP="00676C77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Audience Comments</w:t>
      </w:r>
      <w:r w:rsidR="0055735C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222B7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22B74" w:rsidRPr="00222B74">
        <w:rPr>
          <w:rFonts w:ascii="Calibri" w:hAnsi="Calibri" w:cs="Calibri"/>
          <w:sz w:val="28"/>
          <w:szCs w:val="28"/>
        </w:rPr>
        <w:t xml:space="preserve">Suzanne discussed the obstacles on the bridge.  Molly </w:t>
      </w:r>
      <w:r w:rsidR="00676C77">
        <w:rPr>
          <w:rFonts w:ascii="Calibri" w:hAnsi="Calibri" w:cs="Calibri"/>
          <w:sz w:val="28"/>
          <w:szCs w:val="28"/>
        </w:rPr>
        <w:t xml:space="preserve">Barbano </w:t>
      </w:r>
      <w:r w:rsidR="00222B74" w:rsidRPr="00222B74">
        <w:rPr>
          <w:rFonts w:ascii="Calibri" w:hAnsi="Calibri" w:cs="Calibri"/>
          <w:sz w:val="28"/>
          <w:szCs w:val="28"/>
        </w:rPr>
        <w:t>is interested in joining the ACWCD board.</w:t>
      </w:r>
      <w:r w:rsidR="00222B74">
        <w:rPr>
          <w:rFonts w:ascii="Calibri" w:hAnsi="Calibri" w:cs="Calibri"/>
          <w:sz w:val="28"/>
          <w:szCs w:val="28"/>
        </w:rPr>
        <w:t xml:space="preserve">  Marilyn will check eligibility (</w:t>
      </w:r>
      <w:r w:rsidR="00163717">
        <w:rPr>
          <w:rFonts w:ascii="Calibri" w:hAnsi="Calibri" w:cs="Calibri"/>
          <w:sz w:val="28"/>
          <w:szCs w:val="28"/>
        </w:rPr>
        <w:t xml:space="preserve">Molly </w:t>
      </w:r>
      <w:r w:rsidR="00676C77">
        <w:rPr>
          <w:rFonts w:ascii="Calibri" w:hAnsi="Calibri" w:cs="Calibri"/>
          <w:sz w:val="28"/>
          <w:szCs w:val="28"/>
        </w:rPr>
        <w:t xml:space="preserve">Barbano </w:t>
      </w:r>
      <w:r w:rsidR="00163717">
        <w:rPr>
          <w:rFonts w:ascii="Calibri" w:hAnsi="Calibri" w:cs="Calibri"/>
          <w:sz w:val="28"/>
          <w:szCs w:val="28"/>
        </w:rPr>
        <w:t>is a listed owner of property on Sacre Ln, Monmouth)</w:t>
      </w:r>
      <w:r w:rsidR="00222B74">
        <w:rPr>
          <w:rFonts w:ascii="Calibri" w:hAnsi="Calibri" w:cs="Calibri"/>
          <w:sz w:val="28"/>
          <w:szCs w:val="28"/>
        </w:rPr>
        <w:t>.</w:t>
      </w:r>
    </w:p>
    <w:p w14:paraId="7886D35E" w14:textId="77777777" w:rsidR="0047434A" w:rsidRDefault="0047434A" w:rsidP="00676C77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796D2572" w14:textId="1B10921D" w:rsidR="0047434A" w:rsidRDefault="0047434A" w:rsidP="00676C77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Director Comments</w:t>
      </w:r>
      <w:r w:rsidR="00061ACF">
        <w:rPr>
          <w:rFonts w:ascii="Calibri" w:hAnsi="Calibri" w:cs="Calibri"/>
          <w:b/>
          <w:bCs/>
          <w:sz w:val="28"/>
          <w:szCs w:val="28"/>
        </w:rPr>
        <w:t>:</w:t>
      </w:r>
    </w:p>
    <w:p w14:paraId="62F87592" w14:textId="6C0B31C8" w:rsidR="00061ACF" w:rsidRPr="00061ACF" w:rsidRDefault="00061ACF" w:rsidP="00676C77">
      <w:pPr>
        <w:pStyle w:val="ListParagraph"/>
        <w:spacing w:after="0" w:line="20" w:lineRule="atLeast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Andrea asked if Tom could redirect emails from ACWCD </w:t>
      </w:r>
      <w:r w:rsidR="00B162D2">
        <w:rPr>
          <w:rFonts w:ascii="Calibri" w:hAnsi="Calibri" w:cs="Calibri"/>
          <w:sz w:val="28"/>
          <w:szCs w:val="28"/>
        </w:rPr>
        <w:t xml:space="preserve">to personal emails.  He will look into </w:t>
      </w:r>
      <w:proofErr w:type="gramStart"/>
      <w:r w:rsidR="00B162D2">
        <w:rPr>
          <w:rFonts w:ascii="Calibri" w:hAnsi="Calibri" w:cs="Calibri"/>
          <w:sz w:val="28"/>
          <w:szCs w:val="28"/>
        </w:rPr>
        <w:t>that, and</w:t>
      </w:r>
      <w:proofErr w:type="gramEnd"/>
      <w:r w:rsidR="00B162D2">
        <w:rPr>
          <w:rFonts w:ascii="Calibri" w:hAnsi="Calibri" w:cs="Calibri"/>
          <w:sz w:val="28"/>
          <w:szCs w:val="28"/>
        </w:rPr>
        <w:t xml:space="preserve"> took other requests to do the same.  There have been some difficulties getting </w:t>
      </w:r>
      <w:proofErr w:type="gramStart"/>
      <w:r w:rsidR="00B162D2">
        <w:rPr>
          <w:rFonts w:ascii="Calibri" w:hAnsi="Calibri" w:cs="Calibri"/>
          <w:sz w:val="28"/>
          <w:szCs w:val="28"/>
        </w:rPr>
        <w:t>onto to</w:t>
      </w:r>
      <w:proofErr w:type="gramEnd"/>
      <w:r w:rsidR="00B162D2">
        <w:rPr>
          <w:rFonts w:ascii="Calibri" w:hAnsi="Calibri" w:cs="Calibri"/>
          <w:sz w:val="28"/>
          <w:szCs w:val="28"/>
        </w:rPr>
        <w:t xml:space="preserve"> ACWCD email.</w:t>
      </w:r>
    </w:p>
    <w:p w14:paraId="71C03251" w14:textId="77777777" w:rsidR="0047434A" w:rsidRDefault="0047434A" w:rsidP="00676C77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42DBB2BF" w14:textId="1136E18E" w:rsidR="0047434A" w:rsidRPr="00763CBE" w:rsidRDefault="0047434A" w:rsidP="00676C77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Reports</w:t>
      </w:r>
    </w:p>
    <w:p w14:paraId="4A2D95F6" w14:textId="515163BF" w:rsidR="00EF1F14" w:rsidRPr="00EF1F14" w:rsidRDefault="00163717" w:rsidP="00676C77">
      <w:pPr>
        <w:pStyle w:val="ListParagraph"/>
        <w:numPr>
          <w:ilvl w:val="0"/>
          <w:numId w:val="13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Precipitation Report:  </w:t>
      </w:r>
      <w:r>
        <w:rPr>
          <w:rFonts w:ascii="Calibri" w:hAnsi="Calibri" w:cs="Calibri"/>
          <w:sz w:val="28"/>
          <w:szCs w:val="28"/>
        </w:rPr>
        <w:t>Madeline noted in August 2024, .55” of precipitation</w:t>
      </w:r>
      <w:r w:rsidR="00EF1F14">
        <w:rPr>
          <w:rFonts w:ascii="Calibri" w:hAnsi="Calibri" w:cs="Calibri"/>
          <w:sz w:val="28"/>
          <w:szCs w:val="28"/>
        </w:rPr>
        <w:t>; for the preceding 3 years precipitation was .22”, .00” and .06”.</w:t>
      </w:r>
    </w:p>
    <w:p w14:paraId="3B90975F" w14:textId="534D8832" w:rsidR="0047434A" w:rsidRPr="00763CBE" w:rsidRDefault="0047434A" w:rsidP="00676C77">
      <w:pPr>
        <w:pStyle w:val="ListParagraph"/>
        <w:numPr>
          <w:ilvl w:val="0"/>
          <w:numId w:val="13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Finance:  Monthly Report</w:t>
      </w:r>
      <w:r w:rsidR="00AA15DE">
        <w:rPr>
          <w:rFonts w:ascii="Calibri" w:hAnsi="Calibri" w:cs="Calibri"/>
          <w:b/>
          <w:bCs/>
          <w:sz w:val="28"/>
          <w:szCs w:val="28"/>
        </w:rPr>
        <w:t xml:space="preserve">.  </w:t>
      </w:r>
      <w:r w:rsidR="00AA15DE">
        <w:rPr>
          <w:rFonts w:ascii="Calibri" w:hAnsi="Calibri" w:cs="Calibri"/>
          <w:sz w:val="28"/>
          <w:szCs w:val="28"/>
        </w:rPr>
        <w:t>Tom reported that finances were consistently similar</w:t>
      </w:r>
      <w:r w:rsidR="00B12964">
        <w:rPr>
          <w:rFonts w:ascii="Calibri" w:hAnsi="Calibri" w:cs="Calibri"/>
          <w:sz w:val="28"/>
          <w:szCs w:val="28"/>
        </w:rPr>
        <w:t xml:space="preserve">, noted that reports were delivered to the board in the agenda packet, and noted that he’d made a payment to Ascension Accounting using the credit card </w:t>
      </w:r>
      <w:proofErr w:type="gramStart"/>
      <w:r w:rsidR="00B12964">
        <w:rPr>
          <w:rFonts w:ascii="Calibri" w:hAnsi="Calibri" w:cs="Calibri"/>
          <w:sz w:val="28"/>
          <w:szCs w:val="28"/>
        </w:rPr>
        <w:t>in order to</w:t>
      </w:r>
      <w:proofErr w:type="gramEnd"/>
      <w:r w:rsidR="00B12964">
        <w:rPr>
          <w:rFonts w:ascii="Calibri" w:hAnsi="Calibri" w:cs="Calibri"/>
          <w:sz w:val="28"/>
          <w:szCs w:val="28"/>
        </w:rPr>
        <w:t xml:space="preserve"> avoid any late fees.  He believes there is still $300 left on the card</w:t>
      </w:r>
      <w:r w:rsidR="001F2AF2">
        <w:rPr>
          <w:rFonts w:ascii="Calibri" w:hAnsi="Calibri" w:cs="Calibri"/>
          <w:sz w:val="28"/>
          <w:szCs w:val="28"/>
        </w:rPr>
        <w:t>, and that the use of the card has been efficient.</w:t>
      </w:r>
    </w:p>
    <w:p w14:paraId="6BBFD742" w14:textId="6048AE8E" w:rsidR="0047434A" w:rsidRPr="00763CBE" w:rsidRDefault="0047434A" w:rsidP="00676C77">
      <w:pPr>
        <w:pStyle w:val="ListParagraph"/>
        <w:numPr>
          <w:ilvl w:val="0"/>
          <w:numId w:val="13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Phone:  Monthly Report</w:t>
      </w:r>
      <w:r w:rsidR="001F2AF2">
        <w:rPr>
          <w:rFonts w:ascii="Calibri" w:hAnsi="Calibri" w:cs="Calibri"/>
          <w:b/>
          <w:bCs/>
          <w:sz w:val="28"/>
          <w:szCs w:val="28"/>
        </w:rPr>
        <w:t xml:space="preserve">.  </w:t>
      </w:r>
      <w:r w:rsidR="001F2AF2">
        <w:rPr>
          <w:rFonts w:ascii="Calibri" w:hAnsi="Calibri" w:cs="Calibri"/>
          <w:sz w:val="28"/>
          <w:szCs w:val="28"/>
        </w:rPr>
        <w:t>Mancil will deliver a phone report next month.</w:t>
      </w:r>
    </w:p>
    <w:p w14:paraId="4ACFF204" w14:textId="5640DAC6" w:rsidR="0047434A" w:rsidRPr="00763CBE" w:rsidRDefault="0047434A" w:rsidP="00676C77">
      <w:pPr>
        <w:pStyle w:val="ListParagraph"/>
        <w:numPr>
          <w:ilvl w:val="0"/>
          <w:numId w:val="13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Nutria:  Monthly Report</w:t>
      </w:r>
      <w:r w:rsidR="001067E4">
        <w:rPr>
          <w:rFonts w:ascii="Calibri" w:hAnsi="Calibri" w:cs="Calibri"/>
          <w:b/>
          <w:bCs/>
          <w:sz w:val="28"/>
          <w:szCs w:val="28"/>
        </w:rPr>
        <w:t xml:space="preserve">:  </w:t>
      </w:r>
      <w:r w:rsidR="001067E4">
        <w:rPr>
          <w:rFonts w:ascii="Calibri" w:hAnsi="Calibri" w:cs="Calibri"/>
          <w:sz w:val="28"/>
          <w:szCs w:val="28"/>
        </w:rPr>
        <w:t>E</w:t>
      </w:r>
      <w:r w:rsidR="00A85209">
        <w:rPr>
          <w:rFonts w:ascii="Calibri" w:hAnsi="Calibri" w:cs="Calibri"/>
          <w:sz w:val="28"/>
          <w:szCs w:val="28"/>
        </w:rPr>
        <w:t xml:space="preserve">d reported </w:t>
      </w:r>
      <w:r w:rsidR="0051422C">
        <w:rPr>
          <w:rFonts w:ascii="Calibri" w:hAnsi="Calibri" w:cs="Calibri"/>
          <w:sz w:val="28"/>
          <w:szCs w:val="28"/>
        </w:rPr>
        <w:t>that on</w:t>
      </w:r>
      <w:r w:rsidR="00C16D93">
        <w:rPr>
          <w:rFonts w:ascii="Calibri" w:hAnsi="Calibri" w:cs="Calibri"/>
          <w:sz w:val="28"/>
          <w:szCs w:val="28"/>
        </w:rPr>
        <w:t>e nutria</w:t>
      </w:r>
      <w:r w:rsidR="0051422C">
        <w:rPr>
          <w:rFonts w:ascii="Calibri" w:hAnsi="Calibri" w:cs="Calibri"/>
          <w:sz w:val="28"/>
          <w:szCs w:val="28"/>
        </w:rPr>
        <w:t xml:space="preserve"> had been caught in Old Town</w:t>
      </w:r>
      <w:r w:rsidR="00C16D93">
        <w:rPr>
          <w:rFonts w:ascii="Calibri" w:hAnsi="Calibri" w:cs="Calibri"/>
          <w:sz w:val="28"/>
          <w:szCs w:val="28"/>
        </w:rPr>
        <w:t>; two were caught the month before</w:t>
      </w:r>
      <w:r w:rsidR="0051422C">
        <w:rPr>
          <w:rFonts w:ascii="Calibri" w:hAnsi="Calibri" w:cs="Calibri"/>
          <w:sz w:val="28"/>
          <w:szCs w:val="28"/>
        </w:rPr>
        <w:t xml:space="preserve">.  54 traps are currently in use.  </w:t>
      </w:r>
      <w:r w:rsidR="0097688D">
        <w:rPr>
          <w:rFonts w:ascii="Calibri" w:hAnsi="Calibri" w:cs="Calibri"/>
          <w:sz w:val="28"/>
          <w:szCs w:val="28"/>
        </w:rPr>
        <w:t>C</w:t>
      </w:r>
      <w:r w:rsidR="00A85209">
        <w:rPr>
          <w:rFonts w:ascii="Calibri" w:hAnsi="Calibri" w:cs="Calibri"/>
          <w:sz w:val="28"/>
          <w:szCs w:val="28"/>
        </w:rPr>
        <w:t xml:space="preserve">urrently there are lots of deer.  </w:t>
      </w:r>
      <w:r w:rsidR="0097688D">
        <w:rPr>
          <w:rFonts w:ascii="Calibri" w:hAnsi="Calibri" w:cs="Calibri"/>
          <w:sz w:val="28"/>
          <w:szCs w:val="28"/>
        </w:rPr>
        <w:t xml:space="preserve">No nutria </w:t>
      </w:r>
      <w:proofErr w:type="gramStart"/>
      <w:r w:rsidR="0097688D">
        <w:rPr>
          <w:rFonts w:ascii="Calibri" w:hAnsi="Calibri" w:cs="Calibri"/>
          <w:sz w:val="28"/>
          <w:szCs w:val="28"/>
        </w:rPr>
        <w:t>have</w:t>
      </w:r>
      <w:proofErr w:type="gramEnd"/>
      <w:r w:rsidR="0097688D">
        <w:rPr>
          <w:rFonts w:ascii="Calibri" w:hAnsi="Calibri" w:cs="Calibri"/>
          <w:sz w:val="28"/>
          <w:szCs w:val="28"/>
        </w:rPr>
        <w:t xml:space="preserve"> been sighted in Inspiration Garden but the beavers are very much in evidence.  </w:t>
      </w:r>
      <w:r w:rsidR="00A85209">
        <w:rPr>
          <w:rFonts w:ascii="Calibri" w:hAnsi="Calibri" w:cs="Calibri"/>
          <w:sz w:val="28"/>
          <w:szCs w:val="28"/>
        </w:rPr>
        <w:t>ACWCD signage is fading in some areas, especially Riverview Park.  M</w:t>
      </w:r>
      <w:r w:rsidR="00061ACF">
        <w:rPr>
          <w:rFonts w:ascii="Calibri" w:hAnsi="Calibri" w:cs="Calibri"/>
          <w:sz w:val="28"/>
          <w:szCs w:val="28"/>
        </w:rPr>
        <w:t>a</w:t>
      </w:r>
      <w:r w:rsidR="00A85209">
        <w:rPr>
          <w:rFonts w:ascii="Calibri" w:hAnsi="Calibri" w:cs="Calibri"/>
          <w:sz w:val="28"/>
          <w:szCs w:val="28"/>
        </w:rPr>
        <w:t xml:space="preserve">ncil will check this out to see if cleaning or replacement is needed.  Ed submitted </w:t>
      </w:r>
      <w:r w:rsidR="00C16D93">
        <w:rPr>
          <w:rFonts w:ascii="Calibri" w:hAnsi="Calibri" w:cs="Calibri"/>
          <w:sz w:val="28"/>
          <w:szCs w:val="28"/>
        </w:rPr>
        <w:t xml:space="preserve">reports on trap deployment for </w:t>
      </w:r>
      <w:r w:rsidR="00061ACF">
        <w:rPr>
          <w:rFonts w:ascii="Calibri" w:hAnsi="Calibri" w:cs="Calibri"/>
          <w:sz w:val="28"/>
          <w:szCs w:val="28"/>
        </w:rPr>
        <w:t>June, July and August.</w:t>
      </w:r>
    </w:p>
    <w:p w14:paraId="47ED18BE" w14:textId="08D98002" w:rsidR="0047434A" w:rsidRPr="00763CBE" w:rsidRDefault="0047434A" w:rsidP="00676C77">
      <w:pPr>
        <w:pStyle w:val="ListParagraph"/>
        <w:numPr>
          <w:ilvl w:val="0"/>
          <w:numId w:val="13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Engineer’s Report</w:t>
      </w:r>
      <w:r w:rsidR="00061ACF">
        <w:rPr>
          <w:rFonts w:ascii="Calibri" w:hAnsi="Calibri" w:cs="Calibri"/>
          <w:b/>
          <w:bCs/>
          <w:sz w:val="28"/>
          <w:szCs w:val="28"/>
        </w:rPr>
        <w:t xml:space="preserve">:  </w:t>
      </w:r>
      <w:r w:rsidR="00061ACF">
        <w:rPr>
          <w:rFonts w:ascii="Calibri" w:hAnsi="Calibri" w:cs="Calibri"/>
          <w:sz w:val="28"/>
          <w:szCs w:val="28"/>
        </w:rPr>
        <w:t xml:space="preserve">none </w:t>
      </w:r>
      <w:proofErr w:type="gramStart"/>
      <w:r w:rsidR="00061ACF">
        <w:rPr>
          <w:rFonts w:ascii="Calibri" w:hAnsi="Calibri" w:cs="Calibri"/>
          <w:sz w:val="28"/>
          <w:szCs w:val="28"/>
        </w:rPr>
        <w:t>at this time</w:t>
      </w:r>
      <w:proofErr w:type="gramEnd"/>
    </w:p>
    <w:p w14:paraId="081FA7BE" w14:textId="77777777" w:rsidR="0047434A" w:rsidRDefault="0047434A" w:rsidP="00676C77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1056C890" w14:textId="0BC48ADE" w:rsidR="0047434A" w:rsidRPr="00763CBE" w:rsidRDefault="0047434A" w:rsidP="00676C77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lastRenderedPageBreak/>
        <w:t>Unfinished Business</w:t>
      </w:r>
    </w:p>
    <w:p w14:paraId="5E3143C1" w14:textId="094E9AA8" w:rsidR="0047434A" w:rsidRDefault="0047434A" w:rsidP="00676C77">
      <w:pPr>
        <w:pStyle w:val="ListParagraph"/>
        <w:numPr>
          <w:ilvl w:val="0"/>
          <w:numId w:val="14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Board Vacancies</w:t>
      </w:r>
      <w:r w:rsidR="00C62ABE">
        <w:rPr>
          <w:rFonts w:ascii="Calibri" w:hAnsi="Calibri" w:cs="Calibri"/>
          <w:b/>
          <w:bCs/>
          <w:sz w:val="28"/>
          <w:szCs w:val="28"/>
        </w:rPr>
        <w:t xml:space="preserve"> &amp; Appointments</w:t>
      </w:r>
      <w:r w:rsidR="00530E3B">
        <w:rPr>
          <w:rFonts w:ascii="Calibri" w:hAnsi="Calibri" w:cs="Calibri"/>
          <w:b/>
          <w:bCs/>
          <w:sz w:val="28"/>
          <w:szCs w:val="28"/>
        </w:rPr>
        <w:t xml:space="preserve">.  </w:t>
      </w:r>
      <w:r w:rsidR="00530E3B">
        <w:rPr>
          <w:rFonts w:ascii="Calibri" w:hAnsi="Calibri" w:cs="Calibri"/>
          <w:sz w:val="28"/>
          <w:szCs w:val="28"/>
        </w:rPr>
        <w:t>Molly is interested in joining the board.  Emmanuel is out on paternity leave.  Board members were asked to talk to friends, as there are still board vacancies.</w:t>
      </w:r>
    </w:p>
    <w:p w14:paraId="626F50A6" w14:textId="20093965" w:rsidR="00C62ABE" w:rsidRDefault="00C62ABE" w:rsidP="00676C77">
      <w:pPr>
        <w:pStyle w:val="ListParagraph"/>
        <w:numPr>
          <w:ilvl w:val="0"/>
          <w:numId w:val="14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Grants</w:t>
      </w:r>
      <w:r w:rsidR="00530E3B">
        <w:rPr>
          <w:rFonts w:ascii="Calibri" w:hAnsi="Calibri" w:cs="Calibri"/>
          <w:b/>
          <w:bCs/>
          <w:sz w:val="28"/>
          <w:szCs w:val="28"/>
        </w:rPr>
        <w:t xml:space="preserve">.  </w:t>
      </w:r>
      <w:r w:rsidR="00530E3B">
        <w:rPr>
          <w:rFonts w:ascii="Calibri" w:hAnsi="Calibri" w:cs="Calibri"/>
          <w:sz w:val="28"/>
          <w:szCs w:val="28"/>
        </w:rPr>
        <w:t xml:space="preserve">Talmadge Middle School grant is going out tomorrow.  Madeline reported that Brian Dutton </w:t>
      </w:r>
      <w:r w:rsidR="009F42DC">
        <w:rPr>
          <w:rFonts w:ascii="Calibri" w:hAnsi="Calibri" w:cs="Calibri"/>
          <w:sz w:val="28"/>
          <w:szCs w:val="28"/>
        </w:rPr>
        <w:t xml:space="preserve">at WOU is going to do an Emerald Ash Borer project and funding may exceed the usual $500 grant maximum.  </w:t>
      </w:r>
      <w:r w:rsidR="004859C3">
        <w:rPr>
          <w:rFonts w:ascii="Calibri" w:hAnsi="Calibri" w:cs="Calibri"/>
          <w:sz w:val="28"/>
          <w:szCs w:val="28"/>
        </w:rPr>
        <w:t xml:space="preserve">The board instructed that the same grant </w:t>
      </w:r>
      <w:proofErr w:type="gramStart"/>
      <w:r w:rsidR="004859C3">
        <w:rPr>
          <w:rFonts w:ascii="Calibri" w:hAnsi="Calibri" w:cs="Calibri"/>
          <w:sz w:val="28"/>
          <w:szCs w:val="28"/>
        </w:rPr>
        <w:t>paperwork can</w:t>
      </w:r>
      <w:proofErr w:type="gramEnd"/>
      <w:r w:rsidR="004859C3">
        <w:rPr>
          <w:rFonts w:ascii="Calibri" w:hAnsi="Calibri" w:cs="Calibri"/>
          <w:sz w:val="28"/>
          <w:szCs w:val="28"/>
        </w:rPr>
        <w:t xml:space="preserve"> be used and that larger grants would be considered on a case-by-case basis.</w:t>
      </w:r>
      <w:r w:rsidR="008E5525">
        <w:rPr>
          <w:rFonts w:ascii="Calibri" w:hAnsi="Calibri" w:cs="Calibri"/>
          <w:sz w:val="28"/>
          <w:szCs w:val="28"/>
        </w:rPr>
        <w:t xml:space="preserve">  Discussion continued about Emerald Ash Borers’ presence in our area, and what locations might be most affected.</w:t>
      </w:r>
    </w:p>
    <w:p w14:paraId="6EAA4DD4" w14:textId="090909A6" w:rsidR="00C62ABE" w:rsidRDefault="00C62ABE" w:rsidP="00676C77">
      <w:pPr>
        <w:pStyle w:val="ListParagraph"/>
        <w:numPr>
          <w:ilvl w:val="0"/>
          <w:numId w:val="14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Acknowledgement of Karin Johnson’s service to ACWCD board</w:t>
      </w:r>
      <w:r w:rsidR="0006626C">
        <w:rPr>
          <w:rFonts w:ascii="Calibri" w:hAnsi="Calibri" w:cs="Calibri"/>
          <w:b/>
          <w:bCs/>
          <w:sz w:val="28"/>
          <w:szCs w:val="28"/>
        </w:rPr>
        <w:t xml:space="preserve">.  </w:t>
      </w:r>
      <w:r w:rsidR="0006626C">
        <w:rPr>
          <w:rFonts w:ascii="Calibri" w:hAnsi="Calibri" w:cs="Calibri"/>
          <w:sz w:val="28"/>
          <w:szCs w:val="28"/>
        </w:rPr>
        <w:t>There was discussion about use of public funds for gratitude gifts to employees with 20” years of service.  Todd had checked with the county and concluded that a $200-$300 gift certificate plus a plaque would not be considered a waste of funds.  Tim</w:t>
      </w:r>
      <w:r w:rsidR="00D054DF">
        <w:rPr>
          <w:rFonts w:ascii="Calibri" w:hAnsi="Calibri" w:cs="Calibri"/>
          <w:sz w:val="28"/>
          <w:szCs w:val="28"/>
        </w:rPr>
        <w:t>ing for presentation was discussed.</w:t>
      </w:r>
    </w:p>
    <w:p w14:paraId="39DC1E66" w14:textId="5491DED3" w:rsidR="00C62ABE" w:rsidRDefault="00C62ABE" w:rsidP="00676C77">
      <w:pPr>
        <w:pStyle w:val="ListParagraph"/>
        <w:numPr>
          <w:ilvl w:val="0"/>
          <w:numId w:val="14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Obstructions on bridge railings/old trestle</w:t>
      </w:r>
      <w:r w:rsidR="00D054DF">
        <w:rPr>
          <w:rFonts w:ascii="Calibri" w:hAnsi="Calibri" w:cs="Calibri"/>
          <w:b/>
          <w:bCs/>
          <w:sz w:val="28"/>
          <w:szCs w:val="28"/>
        </w:rPr>
        <w:t xml:space="preserve">.  </w:t>
      </w:r>
      <w:r w:rsidR="00D054DF">
        <w:rPr>
          <w:rFonts w:ascii="Calibri" w:hAnsi="Calibri" w:cs="Calibri"/>
          <w:sz w:val="28"/>
          <w:szCs w:val="28"/>
        </w:rPr>
        <w:t xml:space="preserve">Mancil has pictures from last year (from area behind Seven Star store on N Main St), and it’s no better than last year.  Railroad has apparent responsibility </w:t>
      </w:r>
      <w:proofErr w:type="gramStart"/>
      <w:r w:rsidR="00D054DF">
        <w:rPr>
          <w:rFonts w:ascii="Calibri" w:hAnsi="Calibri" w:cs="Calibri"/>
          <w:sz w:val="28"/>
          <w:szCs w:val="28"/>
        </w:rPr>
        <w:t>here?</w:t>
      </w:r>
      <w:proofErr w:type="gramEnd"/>
      <w:r w:rsidR="00D054DF">
        <w:rPr>
          <w:rFonts w:ascii="Calibri" w:hAnsi="Calibri" w:cs="Calibri"/>
          <w:sz w:val="28"/>
          <w:szCs w:val="28"/>
        </w:rPr>
        <w:t xml:space="preserve">  </w:t>
      </w:r>
      <w:r w:rsidR="00E71380">
        <w:rPr>
          <w:rFonts w:ascii="Calibri" w:hAnsi="Calibri" w:cs="Calibri"/>
          <w:sz w:val="28"/>
          <w:szCs w:val="28"/>
        </w:rPr>
        <w:t xml:space="preserve">Jason from the city investigated obstructions in Pioneer Park and has reached out to ACWCD.  City will help at a volunteer event, </w:t>
      </w:r>
      <w:r w:rsidR="00795A8F">
        <w:rPr>
          <w:rFonts w:ascii="Calibri" w:hAnsi="Calibri" w:cs="Calibri"/>
          <w:sz w:val="28"/>
          <w:szCs w:val="28"/>
        </w:rPr>
        <w:t>Brandt’s can provide a dumpster, Suzanne can help with organization of a volunteer event.  Discussion continued about m</w:t>
      </w:r>
      <w:r w:rsidR="00A11464">
        <w:rPr>
          <w:rFonts w:ascii="Calibri" w:hAnsi="Calibri" w:cs="Calibri"/>
          <w:sz w:val="28"/>
          <w:szCs w:val="28"/>
        </w:rPr>
        <w:t xml:space="preserve">itigation of creek obstructions, staff and/or volunteer time needed, </w:t>
      </w:r>
      <w:r w:rsidR="00BF6546">
        <w:rPr>
          <w:rFonts w:ascii="Calibri" w:hAnsi="Calibri" w:cs="Calibri"/>
          <w:sz w:val="28"/>
          <w:szCs w:val="28"/>
        </w:rPr>
        <w:t xml:space="preserve">appropriate disposal, and how to manage obstructions on private property (may need owner permission).  </w:t>
      </w:r>
      <w:r w:rsidR="00025141">
        <w:rPr>
          <w:rFonts w:ascii="Calibri" w:hAnsi="Calibri" w:cs="Calibri"/>
          <w:sz w:val="28"/>
          <w:szCs w:val="28"/>
        </w:rPr>
        <w:t xml:space="preserve">Tom asked if </w:t>
      </w:r>
      <w:proofErr w:type="spellStart"/>
      <w:r w:rsidR="00025141">
        <w:rPr>
          <w:rFonts w:ascii="Calibri" w:hAnsi="Calibri" w:cs="Calibri"/>
          <w:sz w:val="28"/>
          <w:szCs w:val="28"/>
        </w:rPr>
        <w:t>Luckiamute</w:t>
      </w:r>
      <w:proofErr w:type="spellEnd"/>
      <w:r w:rsidR="00025141">
        <w:rPr>
          <w:rFonts w:ascii="Calibri" w:hAnsi="Calibri" w:cs="Calibri"/>
          <w:sz w:val="28"/>
          <w:szCs w:val="28"/>
        </w:rPr>
        <w:t xml:space="preserve"> Watershed Council could </w:t>
      </w:r>
      <w:proofErr w:type="gramStart"/>
      <w:r w:rsidR="00025141">
        <w:rPr>
          <w:rFonts w:ascii="Calibri" w:hAnsi="Calibri" w:cs="Calibri"/>
          <w:sz w:val="28"/>
          <w:szCs w:val="28"/>
        </w:rPr>
        <w:t>look into</w:t>
      </w:r>
      <w:proofErr w:type="gramEnd"/>
      <w:r w:rsidR="00025141">
        <w:rPr>
          <w:rFonts w:ascii="Calibri" w:hAnsi="Calibri" w:cs="Calibri"/>
          <w:sz w:val="28"/>
          <w:szCs w:val="28"/>
        </w:rPr>
        <w:t xml:space="preserve"> the trestle situation; ACWCD will support</w:t>
      </w:r>
      <w:r w:rsidR="005749C0">
        <w:rPr>
          <w:rFonts w:ascii="Calibri" w:hAnsi="Calibri" w:cs="Calibri"/>
          <w:sz w:val="28"/>
          <w:szCs w:val="28"/>
        </w:rPr>
        <w:t xml:space="preserve"> needed work with financial contribution(s).  Permitting was discussed.  There will be no vot</w:t>
      </w:r>
      <w:r w:rsidR="00B10A53">
        <w:rPr>
          <w:rFonts w:ascii="Calibri" w:hAnsi="Calibri" w:cs="Calibri"/>
          <w:sz w:val="28"/>
          <w:szCs w:val="28"/>
        </w:rPr>
        <w:t>e by ACWCD board until actual action/cost is proposed.  Suggested that work happen before arrival of high water.</w:t>
      </w:r>
      <w:r w:rsidR="00EB676F">
        <w:rPr>
          <w:rFonts w:ascii="Calibri" w:hAnsi="Calibri" w:cs="Calibri"/>
          <w:sz w:val="28"/>
          <w:szCs w:val="28"/>
        </w:rPr>
        <w:t xml:space="preserve">  Labor/cost estimate </w:t>
      </w:r>
      <w:proofErr w:type="gramStart"/>
      <w:r w:rsidR="00EB676F">
        <w:rPr>
          <w:rFonts w:ascii="Calibri" w:hAnsi="Calibri" w:cs="Calibri"/>
          <w:sz w:val="28"/>
          <w:szCs w:val="28"/>
        </w:rPr>
        <w:t>at this time</w:t>
      </w:r>
      <w:proofErr w:type="gramEnd"/>
      <w:r w:rsidR="00EB676F">
        <w:rPr>
          <w:rFonts w:ascii="Calibri" w:hAnsi="Calibri" w:cs="Calibri"/>
          <w:sz w:val="28"/>
          <w:szCs w:val="28"/>
        </w:rPr>
        <w:t xml:space="preserve">:  15 hours of work, about $1,000 in cost.  Conclusion:  let ACWCD know what is needed </w:t>
      </w:r>
      <w:r w:rsidR="00C053EF">
        <w:rPr>
          <w:rFonts w:ascii="Calibri" w:hAnsi="Calibri" w:cs="Calibri"/>
          <w:sz w:val="28"/>
          <w:szCs w:val="28"/>
        </w:rPr>
        <w:t>and when.  Suzanne will follow up and report at a future meeting.</w:t>
      </w:r>
    </w:p>
    <w:p w14:paraId="52EA1E27" w14:textId="410346AC" w:rsidR="00C62ABE" w:rsidRDefault="00C62ABE" w:rsidP="00676C77">
      <w:pPr>
        <w:pStyle w:val="ListParagraph"/>
        <w:numPr>
          <w:ilvl w:val="0"/>
          <w:numId w:val="14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Set date for meeting on 10-year plan update</w:t>
      </w:r>
      <w:r w:rsidR="00AC60A0">
        <w:rPr>
          <w:rFonts w:ascii="Calibri" w:hAnsi="Calibri" w:cs="Calibri"/>
          <w:b/>
          <w:bCs/>
          <w:sz w:val="28"/>
          <w:szCs w:val="28"/>
        </w:rPr>
        <w:t xml:space="preserve">.  </w:t>
      </w:r>
      <w:proofErr w:type="gramStart"/>
      <w:r w:rsidR="00AC60A0">
        <w:rPr>
          <w:rFonts w:ascii="Calibri" w:hAnsi="Calibri" w:cs="Calibri"/>
          <w:sz w:val="28"/>
          <w:szCs w:val="28"/>
        </w:rPr>
        <w:t>Board</w:t>
      </w:r>
      <w:proofErr w:type="gramEnd"/>
      <w:r w:rsidR="00AC60A0">
        <w:rPr>
          <w:rFonts w:ascii="Calibri" w:hAnsi="Calibri" w:cs="Calibri"/>
          <w:sz w:val="28"/>
          <w:szCs w:val="28"/>
        </w:rPr>
        <w:t xml:space="preserve"> decided to set a date </w:t>
      </w:r>
      <w:r w:rsidR="00963CA2">
        <w:rPr>
          <w:rFonts w:ascii="Calibri" w:hAnsi="Calibri" w:cs="Calibri"/>
          <w:sz w:val="28"/>
          <w:szCs w:val="28"/>
        </w:rPr>
        <w:t xml:space="preserve">in approximately </w:t>
      </w:r>
      <w:proofErr w:type="gramStart"/>
      <w:r w:rsidR="00963CA2">
        <w:rPr>
          <w:rFonts w:ascii="Calibri" w:hAnsi="Calibri" w:cs="Calibri"/>
          <w:sz w:val="28"/>
          <w:szCs w:val="28"/>
        </w:rPr>
        <w:t>March,</w:t>
      </w:r>
      <w:proofErr w:type="gramEnd"/>
      <w:r w:rsidR="00963CA2">
        <w:rPr>
          <w:rFonts w:ascii="Calibri" w:hAnsi="Calibri" w:cs="Calibri"/>
          <w:sz w:val="28"/>
          <w:szCs w:val="28"/>
        </w:rPr>
        <w:t xml:space="preserve"> 2025, with completion of the 10-year plan to be done in 2026.  Discussion continued about </w:t>
      </w:r>
      <w:proofErr w:type="gramStart"/>
      <w:r w:rsidR="00963CA2">
        <w:rPr>
          <w:rFonts w:ascii="Calibri" w:hAnsi="Calibri" w:cs="Calibri"/>
          <w:sz w:val="28"/>
          <w:szCs w:val="28"/>
        </w:rPr>
        <w:t>reach</w:t>
      </w:r>
      <w:proofErr w:type="gramEnd"/>
      <w:r w:rsidR="00963CA2">
        <w:rPr>
          <w:rFonts w:ascii="Calibri" w:hAnsi="Calibri" w:cs="Calibri"/>
          <w:sz w:val="28"/>
          <w:szCs w:val="28"/>
        </w:rPr>
        <w:t xml:space="preserve"> and content of a 10-year plan.</w:t>
      </w:r>
    </w:p>
    <w:p w14:paraId="7D922447" w14:textId="77777777" w:rsidR="00CC24BF" w:rsidRDefault="00CC24BF" w:rsidP="00676C77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77D10570" w14:textId="6789153E" w:rsidR="00CC24BF" w:rsidRDefault="00CC24BF" w:rsidP="00676C77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New Business</w:t>
      </w:r>
      <w:r w:rsidR="00963CA2">
        <w:rPr>
          <w:rFonts w:ascii="Calibri" w:hAnsi="Calibri" w:cs="Calibri"/>
          <w:b/>
          <w:bCs/>
          <w:sz w:val="28"/>
          <w:szCs w:val="28"/>
        </w:rPr>
        <w:t xml:space="preserve">:  </w:t>
      </w:r>
      <w:r w:rsidR="00963CA2">
        <w:rPr>
          <w:rFonts w:ascii="Calibri" w:hAnsi="Calibri" w:cs="Calibri"/>
          <w:sz w:val="28"/>
          <w:szCs w:val="28"/>
        </w:rPr>
        <w:t>None</w:t>
      </w:r>
    </w:p>
    <w:p w14:paraId="6EADE34E" w14:textId="77777777" w:rsidR="00763CBE" w:rsidRDefault="00763CBE" w:rsidP="00676C77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266D0A9E" w14:textId="519B5226" w:rsidR="00CC24BF" w:rsidRPr="00763CBE" w:rsidRDefault="00CC24BF" w:rsidP="00676C77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Miscellaneous Business/Information Items</w:t>
      </w:r>
    </w:p>
    <w:p w14:paraId="6C3F7F05" w14:textId="26891148" w:rsidR="00CC24BF" w:rsidRPr="00763CBE" w:rsidRDefault="00CC24BF" w:rsidP="00676C77">
      <w:pPr>
        <w:pStyle w:val="ListParagraph"/>
        <w:numPr>
          <w:ilvl w:val="0"/>
          <w:numId w:val="15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Correspondence</w:t>
      </w:r>
      <w:r w:rsidR="004E1D3D">
        <w:rPr>
          <w:rFonts w:ascii="Calibri" w:hAnsi="Calibri" w:cs="Calibri"/>
          <w:b/>
          <w:bCs/>
          <w:sz w:val="28"/>
          <w:szCs w:val="28"/>
        </w:rPr>
        <w:t xml:space="preserve">:  </w:t>
      </w:r>
      <w:r w:rsidR="004E1D3D">
        <w:rPr>
          <w:rFonts w:ascii="Calibri" w:hAnsi="Calibri" w:cs="Calibri"/>
          <w:sz w:val="28"/>
          <w:szCs w:val="28"/>
        </w:rPr>
        <w:t>Certified mail to pick up; Received money from CN A (overpayment)</w:t>
      </w:r>
    </w:p>
    <w:p w14:paraId="48B01020" w14:textId="6A4DDEC2" w:rsidR="00CC24BF" w:rsidRPr="00763CBE" w:rsidRDefault="00CC24BF" w:rsidP="00676C77">
      <w:pPr>
        <w:pStyle w:val="ListParagraph"/>
        <w:numPr>
          <w:ilvl w:val="0"/>
          <w:numId w:val="15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Task Log</w:t>
      </w:r>
      <w:r w:rsidR="004E1D3D">
        <w:rPr>
          <w:rFonts w:ascii="Calibri" w:hAnsi="Calibri" w:cs="Calibri"/>
          <w:b/>
          <w:bCs/>
          <w:sz w:val="28"/>
          <w:szCs w:val="28"/>
        </w:rPr>
        <w:t xml:space="preserve">:  </w:t>
      </w:r>
      <w:r w:rsidR="004E1D3D">
        <w:rPr>
          <w:rFonts w:ascii="Calibri" w:hAnsi="Calibri" w:cs="Calibri"/>
          <w:sz w:val="28"/>
          <w:szCs w:val="28"/>
        </w:rPr>
        <w:t xml:space="preserve">no information </w:t>
      </w:r>
      <w:proofErr w:type="gramStart"/>
      <w:r w:rsidR="004E1D3D">
        <w:rPr>
          <w:rFonts w:ascii="Calibri" w:hAnsi="Calibri" w:cs="Calibri"/>
          <w:sz w:val="28"/>
          <w:szCs w:val="28"/>
        </w:rPr>
        <w:t>at this time</w:t>
      </w:r>
      <w:proofErr w:type="gramEnd"/>
    </w:p>
    <w:p w14:paraId="100BE5A2" w14:textId="77777777" w:rsidR="00CC24BF" w:rsidRDefault="00CC24BF" w:rsidP="00676C77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52FA30AD" w14:textId="6114BC54" w:rsidR="00CC24BF" w:rsidRPr="00763CBE" w:rsidRDefault="00CC24BF" w:rsidP="00676C77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Adjourn</w:t>
      </w:r>
      <w:r w:rsidR="004E1D3D">
        <w:rPr>
          <w:rFonts w:ascii="Calibri" w:hAnsi="Calibri" w:cs="Calibri"/>
          <w:b/>
          <w:bCs/>
          <w:sz w:val="28"/>
          <w:szCs w:val="28"/>
        </w:rPr>
        <w:t xml:space="preserve">:  </w:t>
      </w:r>
      <w:r w:rsidR="004E1D3D">
        <w:rPr>
          <w:rFonts w:ascii="Calibri" w:hAnsi="Calibri" w:cs="Calibri"/>
          <w:sz w:val="28"/>
          <w:szCs w:val="28"/>
        </w:rPr>
        <w:t>Tom moved to adjourn, Ed 2</w:t>
      </w:r>
      <w:r w:rsidR="004E1D3D" w:rsidRPr="004E1D3D">
        <w:rPr>
          <w:rFonts w:ascii="Calibri" w:hAnsi="Calibri" w:cs="Calibri"/>
          <w:sz w:val="28"/>
          <w:szCs w:val="28"/>
          <w:vertAlign w:val="superscript"/>
        </w:rPr>
        <w:t>nd</w:t>
      </w:r>
      <w:r w:rsidR="004E1D3D">
        <w:rPr>
          <w:rFonts w:ascii="Calibri" w:hAnsi="Calibri" w:cs="Calibri"/>
          <w:sz w:val="28"/>
          <w:szCs w:val="28"/>
        </w:rPr>
        <w:t xml:space="preserve">.  </w:t>
      </w:r>
      <w:proofErr w:type="gramStart"/>
      <w:r w:rsidR="004E1D3D">
        <w:rPr>
          <w:rFonts w:ascii="Calibri" w:hAnsi="Calibri" w:cs="Calibri"/>
          <w:sz w:val="28"/>
          <w:szCs w:val="28"/>
        </w:rPr>
        <w:t>Meeting</w:t>
      </w:r>
      <w:proofErr w:type="gramEnd"/>
      <w:r w:rsidR="004E1D3D">
        <w:rPr>
          <w:rFonts w:ascii="Calibri" w:hAnsi="Calibri" w:cs="Calibri"/>
          <w:sz w:val="28"/>
          <w:szCs w:val="28"/>
        </w:rPr>
        <w:t xml:space="preserve"> ended at 7:48 PM.   </w:t>
      </w:r>
    </w:p>
    <w:p w14:paraId="690D26BD" w14:textId="77777777" w:rsidR="00CC24BF" w:rsidRDefault="00CC24BF" w:rsidP="00676C77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52169275" w14:textId="79AF501F" w:rsidR="000B4B5F" w:rsidRDefault="00CC24BF" w:rsidP="00676C77">
      <w:pPr>
        <w:spacing w:after="0" w:line="2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Next Meeting:</w:t>
      </w:r>
      <w:r w:rsidR="00C62ABE">
        <w:rPr>
          <w:rFonts w:ascii="Calibri" w:hAnsi="Calibri" w:cs="Calibri"/>
          <w:b/>
          <w:bCs/>
          <w:sz w:val="28"/>
          <w:szCs w:val="28"/>
        </w:rPr>
        <w:t xml:space="preserve">  Thursday, October 3, 2024, 7 PM, </w:t>
      </w:r>
      <w:r w:rsidR="00546D93">
        <w:rPr>
          <w:rFonts w:ascii="Calibri" w:hAnsi="Calibri" w:cs="Calibri"/>
          <w:b/>
          <w:bCs/>
          <w:sz w:val="28"/>
          <w:szCs w:val="28"/>
        </w:rPr>
        <w:t xml:space="preserve">at Independence City Hall, with zoom available:  </w:t>
      </w:r>
      <w:hyperlink r:id="rId6" w:history="1">
        <w:r w:rsidR="000B4B5F" w:rsidRPr="00857E8A">
          <w:rPr>
            <w:rStyle w:val="Hyperlink"/>
            <w:rFonts w:ascii="Calibri" w:hAnsi="Calibri" w:cs="Calibri"/>
            <w:sz w:val="28"/>
            <w:szCs w:val="28"/>
          </w:rPr>
          <w:t>https://us06web.zoom.us/j/82158510794</w:t>
        </w:r>
      </w:hyperlink>
    </w:p>
    <w:p w14:paraId="60705FC2" w14:textId="77777777" w:rsidR="000B4B5F" w:rsidRDefault="000B4B5F" w:rsidP="00676C77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sectPr w:rsidR="000B4B5F" w:rsidSect="00C62AB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6A73"/>
    <w:multiLevelType w:val="hybridMultilevel"/>
    <w:tmpl w:val="43404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B11"/>
    <w:multiLevelType w:val="hybridMultilevel"/>
    <w:tmpl w:val="2A16D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560BE"/>
    <w:multiLevelType w:val="hybridMultilevel"/>
    <w:tmpl w:val="EB6C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7913"/>
    <w:multiLevelType w:val="hybridMultilevel"/>
    <w:tmpl w:val="B5447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280"/>
    <w:multiLevelType w:val="hybridMultilevel"/>
    <w:tmpl w:val="15C8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D503B"/>
    <w:multiLevelType w:val="hybridMultilevel"/>
    <w:tmpl w:val="297E0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31E3B"/>
    <w:multiLevelType w:val="hybridMultilevel"/>
    <w:tmpl w:val="7BEED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369AE"/>
    <w:multiLevelType w:val="hybridMultilevel"/>
    <w:tmpl w:val="0C321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039F1"/>
    <w:multiLevelType w:val="hybridMultilevel"/>
    <w:tmpl w:val="2EB08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AA641B"/>
    <w:multiLevelType w:val="hybridMultilevel"/>
    <w:tmpl w:val="8E446C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116FFF"/>
    <w:multiLevelType w:val="hybridMultilevel"/>
    <w:tmpl w:val="E000D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D536B"/>
    <w:multiLevelType w:val="hybridMultilevel"/>
    <w:tmpl w:val="E4B0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C14B8"/>
    <w:multiLevelType w:val="hybridMultilevel"/>
    <w:tmpl w:val="A4D2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E4EA4"/>
    <w:multiLevelType w:val="hybridMultilevel"/>
    <w:tmpl w:val="483C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809B2"/>
    <w:multiLevelType w:val="hybridMultilevel"/>
    <w:tmpl w:val="AA2C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E17BE"/>
    <w:multiLevelType w:val="hybridMultilevel"/>
    <w:tmpl w:val="E7EE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24354"/>
    <w:multiLevelType w:val="hybridMultilevel"/>
    <w:tmpl w:val="4FFE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9218472">
    <w:abstractNumId w:val="11"/>
  </w:num>
  <w:num w:numId="2" w16cid:durableId="1207642364">
    <w:abstractNumId w:val="1"/>
  </w:num>
  <w:num w:numId="3" w16cid:durableId="719551311">
    <w:abstractNumId w:val="14"/>
  </w:num>
  <w:num w:numId="4" w16cid:durableId="2124836801">
    <w:abstractNumId w:val="7"/>
  </w:num>
  <w:num w:numId="5" w16cid:durableId="1015762737">
    <w:abstractNumId w:val="9"/>
  </w:num>
  <w:num w:numId="6" w16cid:durableId="1170212613">
    <w:abstractNumId w:val="16"/>
  </w:num>
  <w:num w:numId="7" w16cid:durableId="876355747">
    <w:abstractNumId w:val="8"/>
  </w:num>
  <w:num w:numId="8" w16cid:durableId="1776510219">
    <w:abstractNumId w:val="2"/>
  </w:num>
  <w:num w:numId="9" w16cid:durableId="48192274">
    <w:abstractNumId w:val="4"/>
  </w:num>
  <w:num w:numId="10" w16cid:durableId="660696143">
    <w:abstractNumId w:val="13"/>
  </w:num>
  <w:num w:numId="11" w16cid:durableId="1311325870">
    <w:abstractNumId w:val="12"/>
  </w:num>
  <w:num w:numId="12" w16cid:durableId="884293213">
    <w:abstractNumId w:val="6"/>
  </w:num>
  <w:num w:numId="13" w16cid:durableId="1367802088">
    <w:abstractNumId w:val="10"/>
  </w:num>
  <w:num w:numId="14" w16cid:durableId="11107083">
    <w:abstractNumId w:val="0"/>
  </w:num>
  <w:num w:numId="15" w16cid:durableId="836961145">
    <w:abstractNumId w:val="3"/>
  </w:num>
  <w:num w:numId="16" w16cid:durableId="663557147">
    <w:abstractNumId w:val="5"/>
  </w:num>
  <w:num w:numId="17" w16cid:durableId="471488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0B"/>
    <w:rsid w:val="00025141"/>
    <w:rsid w:val="00061ACF"/>
    <w:rsid w:val="00062875"/>
    <w:rsid w:val="0006626C"/>
    <w:rsid w:val="000B4B5F"/>
    <w:rsid w:val="000D1DEB"/>
    <w:rsid w:val="000F1202"/>
    <w:rsid w:val="000F2EF8"/>
    <w:rsid w:val="001067E4"/>
    <w:rsid w:val="00163717"/>
    <w:rsid w:val="001D7CD0"/>
    <w:rsid w:val="001E4AB8"/>
    <w:rsid w:val="001F2AF2"/>
    <w:rsid w:val="002036BE"/>
    <w:rsid w:val="00222B74"/>
    <w:rsid w:val="00260503"/>
    <w:rsid w:val="002D4BC1"/>
    <w:rsid w:val="002D6EF9"/>
    <w:rsid w:val="002E307F"/>
    <w:rsid w:val="002F57FC"/>
    <w:rsid w:val="003C1D9C"/>
    <w:rsid w:val="003C7245"/>
    <w:rsid w:val="00467916"/>
    <w:rsid w:val="00467BEB"/>
    <w:rsid w:val="0047434A"/>
    <w:rsid w:val="004859C3"/>
    <w:rsid w:val="00491D15"/>
    <w:rsid w:val="00496033"/>
    <w:rsid w:val="004E1D3D"/>
    <w:rsid w:val="004F0654"/>
    <w:rsid w:val="0051422C"/>
    <w:rsid w:val="00530E3B"/>
    <w:rsid w:val="00546D93"/>
    <w:rsid w:val="0055735C"/>
    <w:rsid w:val="005749C0"/>
    <w:rsid w:val="00575D6B"/>
    <w:rsid w:val="00581466"/>
    <w:rsid w:val="005A6E67"/>
    <w:rsid w:val="005B74DB"/>
    <w:rsid w:val="005E1E28"/>
    <w:rsid w:val="0063634C"/>
    <w:rsid w:val="00652CA9"/>
    <w:rsid w:val="00676C77"/>
    <w:rsid w:val="00757757"/>
    <w:rsid w:val="00757A4A"/>
    <w:rsid w:val="00760082"/>
    <w:rsid w:val="00763CBE"/>
    <w:rsid w:val="00795A8F"/>
    <w:rsid w:val="007A139E"/>
    <w:rsid w:val="007A44B5"/>
    <w:rsid w:val="007C3C0B"/>
    <w:rsid w:val="007C7587"/>
    <w:rsid w:val="00842769"/>
    <w:rsid w:val="00867B6C"/>
    <w:rsid w:val="0088255D"/>
    <w:rsid w:val="008C799F"/>
    <w:rsid w:val="008D2444"/>
    <w:rsid w:val="008E5525"/>
    <w:rsid w:val="008F6569"/>
    <w:rsid w:val="008F6E3D"/>
    <w:rsid w:val="0095315D"/>
    <w:rsid w:val="00962331"/>
    <w:rsid w:val="00963CA2"/>
    <w:rsid w:val="00971D11"/>
    <w:rsid w:val="0097688D"/>
    <w:rsid w:val="009B7197"/>
    <w:rsid w:val="009F42DC"/>
    <w:rsid w:val="00A11464"/>
    <w:rsid w:val="00A168CB"/>
    <w:rsid w:val="00A37CFD"/>
    <w:rsid w:val="00A413CF"/>
    <w:rsid w:val="00A45048"/>
    <w:rsid w:val="00A85209"/>
    <w:rsid w:val="00A950B4"/>
    <w:rsid w:val="00AA15DE"/>
    <w:rsid w:val="00AC4A90"/>
    <w:rsid w:val="00AC60A0"/>
    <w:rsid w:val="00B07960"/>
    <w:rsid w:val="00B10A53"/>
    <w:rsid w:val="00B12964"/>
    <w:rsid w:val="00B162D2"/>
    <w:rsid w:val="00BD3C38"/>
    <w:rsid w:val="00BF6546"/>
    <w:rsid w:val="00BF778C"/>
    <w:rsid w:val="00C053EF"/>
    <w:rsid w:val="00C16D93"/>
    <w:rsid w:val="00C54B69"/>
    <w:rsid w:val="00C62ABE"/>
    <w:rsid w:val="00CA324E"/>
    <w:rsid w:val="00CC24BF"/>
    <w:rsid w:val="00CD727C"/>
    <w:rsid w:val="00CE5D5D"/>
    <w:rsid w:val="00CE64E7"/>
    <w:rsid w:val="00D054DF"/>
    <w:rsid w:val="00D93502"/>
    <w:rsid w:val="00E30353"/>
    <w:rsid w:val="00E71380"/>
    <w:rsid w:val="00EB485E"/>
    <w:rsid w:val="00EB676F"/>
    <w:rsid w:val="00EF1F14"/>
    <w:rsid w:val="00F447E2"/>
    <w:rsid w:val="00F5795B"/>
    <w:rsid w:val="00F7411E"/>
    <w:rsid w:val="00FA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E60C1"/>
  <w15:chartTrackingRefBased/>
  <w15:docId w15:val="{EE7D7F31-D6AF-40F2-AFFF-74FB0051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C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00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21585107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06B2-A54B-4EED-B051-3D8C90EE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804</Words>
  <Characters>4165</Characters>
  <Application>Microsoft Office Word</Application>
  <DocSecurity>0</DocSecurity>
  <Lines>85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 Morton</dc:creator>
  <cp:keywords/>
  <dc:description/>
  <cp:lastModifiedBy>M S Morton</cp:lastModifiedBy>
  <cp:revision>37</cp:revision>
  <cp:lastPrinted>2024-08-19T21:02:00Z</cp:lastPrinted>
  <dcterms:created xsi:type="dcterms:W3CDTF">2024-09-07T21:46:00Z</dcterms:created>
  <dcterms:modified xsi:type="dcterms:W3CDTF">2024-09-07T22:14:00Z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fec8a996bd54243d2539654cc537db482378ac45aa67c395cb20d38c3f12b758</vt:lpwstr>
  </property>
</Properties>
</file>